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F22D" w14:textId="77777777" w:rsidR="005A6A57" w:rsidRDefault="005A6A57" w:rsidP="00184D05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505050"/>
          <w:kern w:val="36"/>
          <w:sz w:val="28"/>
          <w:szCs w:val="28"/>
          <w:lang w:eastAsia="pl-PL"/>
        </w:rPr>
      </w:pPr>
    </w:p>
    <w:p w14:paraId="02133F25" w14:textId="0AD14C6F" w:rsidR="008724C3" w:rsidRDefault="008724C3" w:rsidP="00184D05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505050"/>
          <w:kern w:val="36"/>
          <w:sz w:val="28"/>
          <w:szCs w:val="28"/>
          <w:lang w:eastAsia="pl-PL"/>
        </w:rPr>
      </w:pPr>
      <w:r>
        <w:rPr>
          <w:rFonts w:ascii="Verdana" w:eastAsia="Times New Roman" w:hAnsi="Verdana" w:cs="Times New Roman"/>
          <w:b/>
          <w:bCs/>
          <w:color w:val="505050"/>
          <w:kern w:val="36"/>
          <w:sz w:val="28"/>
          <w:szCs w:val="28"/>
          <w:lang w:eastAsia="pl-PL"/>
        </w:rPr>
        <w:t>REGULAMIN</w:t>
      </w:r>
    </w:p>
    <w:p w14:paraId="1E29D275" w14:textId="77777777" w:rsidR="00276CEE" w:rsidRDefault="00276CEE" w:rsidP="00276CEE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505050"/>
          <w:kern w:val="36"/>
          <w:sz w:val="28"/>
          <w:szCs w:val="28"/>
          <w:lang w:eastAsia="pl-PL"/>
        </w:rPr>
      </w:pPr>
      <w:r>
        <w:rPr>
          <w:rFonts w:ascii="Verdana" w:eastAsia="Times New Roman" w:hAnsi="Verdana" w:cs="Times New Roman"/>
          <w:b/>
          <w:bCs/>
          <w:color w:val="505050"/>
          <w:kern w:val="36"/>
          <w:sz w:val="28"/>
          <w:szCs w:val="28"/>
          <w:lang w:eastAsia="pl-PL"/>
        </w:rPr>
        <w:t>MIKOŁAJKOWY TURNIEJ SZACHOWY</w:t>
      </w:r>
    </w:p>
    <w:p w14:paraId="7E9E1ACA" w14:textId="2F81F7D7" w:rsidR="00184D05" w:rsidRDefault="00276CEE" w:rsidP="00276CEE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505050"/>
          <w:kern w:val="36"/>
          <w:sz w:val="28"/>
          <w:szCs w:val="28"/>
          <w:lang w:eastAsia="pl-PL"/>
        </w:rPr>
      </w:pPr>
      <w:r>
        <w:rPr>
          <w:rFonts w:ascii="Verdana" w:eastAsia="Times New Roman" w:hAnsi="Verdana" w:cs="Times New Roman"/>
          <w:b/>
          <w:bCs/>
          <w:color w:val="505050"/>
          <w:kern w:val="36"/>
          <w:sz w:val="28"/>
          <w:szCs w:val="28"/>
          <w:lang w:eastAsia="pl-PL"/>
        </w:rPr>
        <w:t xml:space="preserve"> DLA DZIECI I MŁODZIEŻY</w:t>
      </w:r>
    </w:p>
    <w:p w14:paraId="1276C0E1" w14:textId="77777777" w:rsidR="00184D05" w:rsidRDefault="00184D05" w:rsidP="00184D05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505050"/>
          <w:kern w:val="36"/>
          <w:sz w:val="28"/>
          <w:szCs w:val="28"/>
          <w:lang w:eastAsia="pl-PL"/>
        </w:rPr>
      </w:pPr>
    </w:p>
    <w:p w14:paraId="70D23733" w14:textId="1579522A" w:rsidR="00890284" w:rsidRPr="00DF0AA6" w:rsidRDefault="00890284" w:rsidP="00DF0AA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</w:pPr>
      <w:r w:rsidRPr="00DF0AA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TE</w:t>
      </w:r>
      <w:r w:rsidR="008724C3" w:rsidRPr="00DF0AA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R</w:t>
      </w:r>
      <w:r w:rsidRPr="00DF0AA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MIN I MIEJSCE</w:t>
      </w:r>
      <w:r w:rsidR="00184D05" w:rsidRPr="00DF0AA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:</w:t>
      </w:r>
    </w:p>
    <w:p w14:paraId="4B9C99F6" w14:textId="7DD1594A" w:rsidR="00184D05" w:rsidRPr="00184D05" w:rsidRDefault="00184D05" w:rsidP="00C466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3363E3">
        <w:rPr>
          <w:rFonts w:ascii="Verdana" w:eastAsia="Times New Roman" w:hAnsi="Verdana" w:cs="Times New Roman"/>
          <w:color w:val="000000"/>
          <w:lang w:eastAsia="pl-PL"/>
        </w:rPr>
        <w:t>Miejsko-Gminny Ośrodek Kultury i Rekreacji  w Murowanej Goślinie</w:t>
      </w:r>
      <w:r w:rsidR="00890284" w:rsidRPr="003363E3">
        <w:rPr>
          <w:rFonts w:ascii="Verdana" w:eastAsia="Times New Roman" w:hAnsi="Verdana" w:cs="Times New Roman"/>
          <w:color w:val="000000"/>
          <w:lang w:eastAsia="pl-PL"/>
        </w:rPr>
        <w:t xml:space="preserve">, </w:t>
      </w:r>
      <w:r w:rsidR="003363E3">
        <w:rPr>
          <w:rFonts w:ascii="Verdana" w:eastAsia="Times New Roman" w:hAnsi="Verdana" w:cs="Times New Roman"/>
          <w:color w:val="000000"/>
          <w:lang w:eastAsia="pl-PL"/>
        </w:rPr>
        <w:br/>
      </w:r>
      <w:r w:rsidR="00890284" w:rsidRPr="003363E3">
        <w:rPr>
          <w:rFonts w:ascii="Verdana" w:eastAsia="Times New Roman" w:hAnsi="Verdana" w:cs="Times New Roman"/>
          <w:color w:val="000000"/>
          <w:lang w:eastAsia="pl-PL"/>
        </w:rPr>
        <w:t xml:space="preserve">ul. </w:t>
      </w:r>
      <w:proofErr w:type="spellStart"/>
      <w:r w:rsidRPr="003363E3">
        <w:rPr>
          <w:rFonts w:ascii="Verdana" w:eastAsia="Times New Roman" w:hAnsi="Verdana" w:cs="Times New Roman"/>
          <w:color w:val="000000"/>
          <w:lang w:eastAsia="pl-PL"/>
        </w:rPr>
        <w:t>Mściszewska</w:t>
      </w:r>
      <w:proofErr w:type="spellEnd"/>
      <w:r w:rsidRPr="003363E3">
        <w:rPr>
          <w:rFonts w:ascii="Verdana" w:eastAsia="Times New Roman" w:hAnsi="Verdana" w:cs="Times New Roman"/>
          <w:color w:val="000000"/>
          <w:lang w:eastAsia="pl-PL"/>
        </w:rPr>
        <w:t xml:space="preserve"> 10</w:t>
      </w:r>
      <w:r w:rsidR="00890284" w:rsidRPr="003363E3">
        <w:rPr>
          <w:rFonts w:ascii="Verdana" w:eastAsia="Times New Roman" w:hAnsi="Verdana" w:cs="Times New Roman"/>
          <w:color w:val="000000"/>
          <w:lang w:eastAsia="pl-PL"/>
        </w:rPr>
        <w:t xml:space="preserve">, </w:t>
      </w:r>
      <w:r w:rsidR="00276CEE">
        <w:rPr>
          <w:rFonts w:ascii="Verdana" w:eastAsia="Times New Roman" w:hAnsi="Verdana" w:cs="Times New Roman"/>
          <w:b/>
          <w:bCs/>
          <w:color w:val="000000"/>
          <w:lang w:eastAsia="pl-PL"/>
        </w:rPr>
        <w:t>5 grudnia</w:t>
      </w:r>
      <w:r w:rsidR="00890284" w:rsidRPr="003363E3"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 20</w:t>
      </w:r>
      <w:r w:rsidR="00ED4D0E" w:rsidRPr="003363E3">
        <w:rPr>
          <w:rFonts w:ascii="Verdana" w:eastAsia="Times New Roman" w:hAnsi="Verdana" w:cs="Times New Roman"/>
          <w:b/>
          <w:bCs/>
          <w:color w:val="000000"/>
          <w:lang w:eastAsia="pl-PL"/>
        </w:rPr>
        <w:t>2</w:t>
      </w:r>
      <w:r w:rsidR="00276CEE">
        <w:rPr>
          <w:rFonts w:ascii="Verdana" w:eastAsia="Times New Roman" w:hAnsi="Verdana" w:cs="Times New Roman"/>
          <w:b/>
          <w:bCs/>
          <w:color w:val="000000"/>
          <w:lang w:eastAsia="pl-PL"/>
        </w:rPr>
        <w:t>1</w:t>
      </w:r>
      <w:r w:rsidR="00890284" w:rsidRPr="003363E3"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 r.</w:t>
      </w:r>
      <w:r w:rsidR="003363E3"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 </w:t>
      </w:r>
      <w:r w:rsidR="003363E3">
        <w:rPr>
          <w:rFonts w:ascii="Verdana" w:eastAsia="Times New Roman" w:hAnsi="Verdana" w:cs="Times New Roman"/>
          <w:color w:val="000000"/>
          <w:lang w:eastAsia="pl-PL"/>
        </w:rPr>
        <w:t xml:space="preserve">o </w:t>
      </w:r>
      <w:r w:rsidR="00890284" w:rsidRPr="003363E3">
        <w:rPr>
          <w:rFonts w:ascii="Verdana" w:eastAsia="Times New Roman" w:hAnsi="Verdana" w:cs="Times New Roman"/>
          <w:color w:val="000000"/>
          <w:lang w:eastAsia="pl-PL"/>
        </w:rPr>
        <w:t>godz. </w:t>
      </w:r>
      <w:r w:rsidR="00890284" w:rsidRPr="003363E3">
        <w:rPr>
          <w:rFonts w:ascii="Verdana" w:eastAsia="Times New Roman" w:hAnsi="Verdana" w:cs="Times New Roman"/>
          <w:b/>
          <w:bCs/>
          <w:color w:val="000000"/>
          <w:lang w:eastAsia="pl-PL"/>
        </w:rPr>
        <w:t>10.00.</w:t>
      </w:r>
      <w:r w:rsidRPr="00184D05">
        <w:rPr>
          <w:rFonts w:ascii="Verdana" w:eastAsia="Times New Roman" w:hAnsi="Verdana" w:cs="Times New Roman"/>
          <w:color w:val="000000"/>
          <w:sz w:val="28"/>
          <w:szCs w:val="28"/>
          <w:lang w:eastAsia="pl-PL"/>
        </w:rPr>
        <w:t>                     </w:t>
      </w:r>
    </w:p>
    <w:p w14:paraId="51CB44B6" w14:textId="77777777" w:rsidR="00184D05" w:rsidRPr="00184D05" w:rsidRDefault="00184D05" w:rsidP="00C466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84D05">
        <w:rPr>
          <w:rFonts w:ascii="Verdana" w:eastAsia="Times New Roman" w:hAnsi="Verdana" w:cs="Times New Roman"/>
          <w:color w:val="000000"/>
          <w:sz w:val="28"/>
          <w:szCs w:val="28"/>
          <w:lang w:eastAsia="pl-PL"/>
        </w:rPr>
        <w:t> </w:t>
      </w:r>
    </w:p>
    <w:p w14:paraId="7E17EBDB" w14:textId="7D7188A9" w:rsidR="00890284" w:rsidRPr="00DF0AA6" w:rsidRDefault="00890284" w:rsidP="00DF0AA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</w:pPr>
      <w:r w:rsidRPr="00DF0AA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ORGANIZATOR</w:t>
      </w:r>
      <w:r w:rsidR="00184D05" w:rsidRPr="00DF0AA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:</w:t>
      </w:r>
    </w:p>
    <w:p w14:paraId="76C0266B" w14:textId="5185657B" w:rsidR="00184D05" w:rsidRDefault="00184D05" w:rsidP="00C466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pl-PL"/>
        </w:rPr>
      </w:pPr>
      <w:r w:rsidRPr="003363E3">
        <w:rPr>
          <w:rFonts w:ascii="Verdana" w:eastAsia="Times New Roman" w:hAnsi="Verdana" w:cs="Times New Roman"/>
          <w:color w:val="000000"/>
          <w:lang w:eastAsia="pl-PL"/>
        </w:rPr>
        <w:t>Miejsko-Gminny Ośrodek Kultury i Rekreacji w Murowanej Goślinie</w:t>
      </w:r>
    </w:p>
    <w:p w14:paraId="0593006B" w14:textId="7383CF73" w:rsidR="00861B07" w:rsidRDefault="00861B07" w:rsidP="00C466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pl-PL"/>
        </w:rPr>
      </w:pPr>
    </w:p>
    <w:p w14:paraId="22BA7307" w14:textId="1E239711" w:rsidR="00861B07" w:rsidRDefault="00DF0AA6" w:rsidP="00DF0AA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CEL:</w:t>
      </w:r>
    </w:p>
    <w:p w14:paraId="56673626" w14:textId="35C255F3" w:rsidR="00DF0AA6" w:rsidRPr="00A126DB" w:rsidRDefault="00DF0AA6" w:rsidP="00DF0AA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pl-PL"/>
        </w:rPr>
      </w:pPr>
      <w:r w:rsidRPr="00A126DB">
        <w:rPr>
          <w:rFonts w:ascii="Verdana" w:hAnsi="Verdana"/>
          <w:color w:val="000000"/>
        </w:rPr>
        <w:t>Popularyzacja gry w szachy</w:t>
      </w:r>
      <w:r w:rsidR="0091714B">
        <w:rPr>
          <w:rFonts w:ascii="Verdana" w:hAnsi="Verdana"/>
          <w:color w:val="000000"/>
        </w:rPr>
        <w:t>.</w:t>
      </w:r>
    </w:p>
    <w:p w14:paraId="448ECC6F" w14:textId="77777777" w:rsidR="00184D05" w:rsidRPr="00184D05" w:rsidRDefault="00184D05" w:rsidP="00184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84D05">
        <w:rPr>
          <w:rFonts w:ascii="Verdana" w:eastAsia="Times New Roman" w:hAnsi="Verdana" w:cs="Times New Roman"/>
          <w:color w:val="000000"/>
          <w:sz w:val="28"/>
          <w:szCs w:val="28"/>
          <w:lang w:eastAsia="pl-PL"/>
        </w:rPr>
        <w:t> </w:t>
      </w:r>
    </w:p>
    <w:p w14:paraId="35459804" w14:textId="133479EE" w:rsidR="00890284" w:rsidRPr="008B1288" w:rsidRDefault="00890284" w:rsidP="00DF0AA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lang w:eastAsia="pl-PL"/>
        </w:rPr>
      </w:pPr>
      <w:r w:rsidRPr="008B1288">
        <w:rPr>
          <w:rFonts w:ascii="Verdana" w:eastAsia="Times New Roman" w:hAnsi="Verdana" w:cs="Times New Roman"/>
          <w:b/>
          <w:bCs/>
          <w:color w:val="000000"/>
          <w:lang w:eastAsia="pl-PL"/>
        </w:rPr>
        <w:t>UCZESTNICTWO:</w:t>
      </w:r>
    </w:p>
    <w:p w14:paraId="4D164289" w14:textId="77777777" w:rsidR="008B1288" w:rsidRDefault="00184D05" w:rsidP="00C466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pl-PL"/>
        </w:rPr>
      </w:pPr>
      <w:r w:rsidRPr="008B1288">
        <w:rPr>
          <w:rFonts w:ascii="Verdana" w:eastAsia="Times New Roman" w:hAnsi="Verdana" w:cs="Times New Roman"/>
          <w:bCs/>
          <w:color w:val="000000"/>
          <w:lang w:eastAsia="pl-PL"/>
        </w:rPr>
        <w:t>W turnieju</w:t>
      </w:r>
      <w:r w:rsidRPr="008B1288">
        <w:rPr>
          <w:rFonts w:ascii="Verdana" w:eastAsia="Times New Roman" w:hAnsi="Verdana" w:cs="Times New Roman"/>
          <w:color w:val="000000"/>
          <w:lang w:eastAsia="pl-PL"/>
        </w:rPr>
        <w:t> mogą wziąć udział szachiści, którzy zgłoszą się przed turniejem</w:t>
      </w:r>
      <w:r w:rsidR="008B1288">
        <w:rPr>
          <w:rFonts w:ascii="Verdana" w:eastAsia="Times New Roman" w:hAnsi="Verdana" w:cs="Times New Roman"/>
          <w:color w:val="000000"/>
          <w:lang w:eastAsia="pl-PL"/>
        </w:rPr>
        <w:t xml:space="preserve"> </w:t>
      </w:r>
    </w:p>
    <w:p w14:paraId="55610F9D" w14:textId="40CE8021" w:rsidR="008B1288" w:rsidRPr="008B1288" w:rsidRDefault="00C4667C" w:rsidP="00C4667C">
      <w:pPr>
        <w:shd w:val="clear" w:color="auto" w:fill="FFFFFF"/>
        <w:spacing w:after="0" w:line="240" w:lineRule="auto"/>
        <w:rPr>
          <w:rFonts w:ascii="Verdana" w:hAnsi="Verdana"/>
        </w:rPr>
      </w:pPr>
      <w:r w:rsidRPr="008B1288">
        <w:rPr>
          <w:rFonts w:ascii="Verdana" w:eastAsia="Times New Roman" w:hAnsi="Verdana" w:cs="Times New Roman"/>
          <w:color w:val="000000"/>
          <w:lang w:eastAsia="pl-PL"/>
        </w:rPr>
        <w:t>(</w:t>
      </w:r>
      <w:r w:rsidR="008B1288" w:rsidRPr="008B1288">
        <w:rPr>
          <w:rFonts w:ascii="Verdana" w:eastAsia="Times New Roman" w:hAnsi="Verdana" w:cs="Times New Roman"/>
          <w:color w:val="000000"/>
          <w:lang w:eastAsia="pl-PL"/>
        </w:rPr>
        <w:t xml:space="preserve">link do zapisów - </w:t>
      </w:r>
      <w:r w:rsidR="008B1288" w:rsidRPr="008B1288">
        <w:rPr>
          <w:rFonts w:ascii="Verdana" w:hAnsi="Verdana" w:cs="Segoe UI"/>
          <w:color w:val="2D2D2D"/>
          <w:shd w:val="clear" w:color="auto" w:fill="FFFFFF"/>
        </w:rPr>
        <w:t>chessmanager.com/</w:t>
      </w:r>
      <w:proofErr w:type="spellStart"/>
      <w:r w:rsidR="008B1288" w:rsidRPr="008B1288">
        <w:rPr>
          <w:rFonts w:ascii="Verdana" w:hAnsi="Verdana" w:cs="Segoe UI"/>
          <w:color w:val="2D2D2D"/>
          <w:shd w:val="clear" w:color="auto" w:fill="FFFFFF"/>
        </w:rPr>
        <w:t>tournaments</w:t>
      </w:r>
      <w:proofErr w:type="spellEnd"/>
      <w:r w:rsidR="008B1288" w:rsidRPr="008B1288">
        <w:rPr>
          <w:rFonts w:ascii="Verdana" w:hAnsi="Verdana" w:cs="Segoe UI"/>
          <w:color w:val="2D2D2D"/>
          <w:shd w:val="clear" w:color="auto" w:fill="FFFFFF"/>
        </w:rPr>
        <w:t>/4795969793163264)</w:t>
      </w:r>
    </w:p>
    <w:p w14:paraId="4727C1F9" w14:textId="08C845EC" w:rsidR="009F16A2" w:rsidRDefault="008B1288" w:rsidP="00C466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pl-PL"/>
        </w:rPr>
      </w:pPr>
      <w:r w:rsidRPr="008B1288">
        <w:rPr>
          <w:rFonts w:ascii="Verdana" w:eastAsia="Times New Roman" w:hAnsi="Verdana" w:cs="Times New Roman"/>
          <w:color w:val="000000" w:themeColor="text1"/>
          <w:lang w:eastAsia="pl-PL"/>
        </w:rPr>
        <w:t>Można też zapisać się</w:t>
      </w:r>
      <w:r>
        <w:rPr>
          <w:rFonts w:ascii="Verdana" w:eastAsia="Times New Roman" w:hAnsi="Verdana" w:cs="Times New Roman"/>
          <w:color w:val="FF0000"/>
          <w:lang w:eastAsia="pl-PL"/>
        </w:rPr>
        <w:t xml:space="preserve"> </w:t>
      </w:r>
      <w:r w:rsidR="00C4667C">
        <w:rPr>
          <w:rFonts w:ascii="Verdana" w:eastAsia="Times New Roman" w:hAnsi="Verdana" w:cs="Times New Roman"/>
          <w:color w:val="000000"/>
          <w:lang w:eastAsia="pl-PL"/>
        </w:rPr>
        <w:t>mailowo lub telefonicznie</w:t>
      </w:r>
      <w:r w:rsidR="008D1138">
        <w:rPr>
          <w:rFonts w:ascii="Verdana" w:eastAsia="Times New Roman" w:hAnsi="Verdana" w:cs="Times New Roman"/>
          <w:color w:val="000000"/>
          <w:lang w:eastAsia="pl-PL"/>
        </w:rPr>
        <w:t xml:space="preserve"> email: </w:t>
      </w:r>
      <w:hyperlink r:id="rId5" w:history="1">
        <w:r w:rsidR="008D1138" w:rsidRPr="000D33C0">
          <w:rPr>
            <w:rStyle w:val="Hipercze"/>
            <w:rFonts w:ascii="Verdana" w:eastAsia="Times New Roman" w:hAnsi="Verdana" w:cs="Times New Roman"/>
            <w:lang w:eastAsia="pl-PL"/>
          </w:rPr>
          <w:t>dom.kultury@murowana-goslina.pl</w:t>
        </w:r>
      </w:hyperlink>
      <w:r w:rsidR="008D1138"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proofErr w:type="spellStart"/>
      <w:r w:rsidR="008D1138">
        <w:rPr>
          <w:rFonts w:ascii="Verdana" w:eastAsia="Times New Roman" w:hAnsi="Verdana" w:cs="Times New Roman"/>
          <w:color w:val="000000"/>
          <w:lang w:eastAsia="pl-PL"/>
        </w:rPr>
        <w:t>tel</w:t>
      </w:r>
      <w:proofErr w:type="spellEnd"/>
      <w:r w:rsidR="008D1138">
        <w:rPr>
          <w:rFonts w:ascii="Verdana" w:eastAsia="Times New Roman" w:hAnsi="Verdana" w:cs="Times New Roman"/>
          <w:color w:val="000000"/>
          <w:lang w:eastAsia="pl-PL"/>
        </w:rPr>
        <w:t>: 61 8122 120</w:t>
      </w:r>
      <w:r w:rsidR="00C4667C">
        <w:rPr>
          <w:rFonts w:ascii="Verdana" w:eastAsia="Times New Roman" w:hAnsi="Verdana" w:cs="Times New Roman"/>
          <w:color w:val="000000"/>
          <w:lang w:eastAsia="pl-PL"/>
        </w:rPr>
        <w:t>) do</w:t>
      </w:r>
      <w:r w:rsidR="00C4667C" w:rsidRPr="00C4667C"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r w:rsidR="00C4667C" w:rsidRPr="003363E3">
        <w:rPr>
          <w:rFonts w:ascii="Verdana" w:eastAsia="Times New Roman" w:hAnsi="Verdana" w:cs="Times New Roman"/>
          <w:color w:val="000000"/>
          <w:lang w:eastAsia="pl-PL"/>
        </w:rPr>
        <w:t>dnia </w:t>
      </w:r>
      <w:r w:rsidR="00C4667C" w:rsidRPr="003363E3">
        <w:rPr>
          <w:rFonts w:ascii="Verdana" w:eastAsia="Times New Roman" w:hAnsi="Verdana" w:cs="Times New Roman"/>
          <w:b/>
          <w:bCs/>
          <w:color w:val="000000"/>
          <w:lang w:eastAsia="pl-PL"/>
        </w:rPr>
        <w:t>0</w:t>
      </w:r>
      <w:r w:rsidR="00C4667C">
        <w:rPr>
          <w:rFonts w:ascii="Verdana" w:eastAsia="Times New Roman" w:hAnsi="Verdana" w:cs="Times New Roman"/>
          <w:b/>
          <w:bCs/>
          <w:color w:val="000000"/>
          <w:lang w:eastAsia="pl-PL"/>
        </w:rPr>
        <w:t>3</w:t>
      </w:r>
      <w:r w:rsidR="00C4667C" w:rsidRPr="003363E3">
        <w:rPr>
          <w:rFonts w:ascii="Verdana" w:eastAsia="Times New Roman" w:hAnsi="Verdana" w:cs="Times New Roman"/>
          <w:b/>
          <w:bCs/>
          <w:color w:val="000000"/>
          <w:lang w:eastAsia="pl-PL"/>
        </w:rPr>
        <w:t>.</w:t>
      </w:r>
      <w:r w:rsidR="00C4667C">
        <w:rPr>
          <w:rFonts w:ascii="Verdana" w:eastAsia="Times New Roman" w:hAnsi="Verdana" w:cs="Times New Roman"/>
          <w:b/>
          <w:bCs/>
          <w:color w:val="000000"/>
          <w:lang w:eastAsia="pl-PL"/>
        </w:rPr>
        <w:t>12</w:t>
      </w:r>
      <w:r w:rsidR="00C4667C" w:rsidRPr="003363E3">
        <w:rPr>
          <w:rFonts w:ascii="Verdana" w:eastAsia="Times New Roman" w:hAnsi="Verdana" w:cs="Times New Roman"/>
          <w:b/>
          <w:bCs/>
          <w:color w:val="000000"/>
          <w:lang w:eastAsia="pl-PL"/>
        </w:rPr>
        <w:t>.2012 r.</w:t>
      </w:r>
      <w:r w:rsidR="00C4667C" w:rsidRPr="003363E3">
        <w:rPr>
          <w:rFonts w:ascii="Verdana" w:eastAsia="Times New Roman" w:hAnsi="Verdana" w:cs="Times New Roman"/>
          <w:color w:val="000000"/>
          <w:lang w:eastAsia="pl-PL"/>
        </w:rPr>
        <w:t> </w:t>
      </w:r>
      <w:r w:rsidR="00C4667C">
        <w:rPr>
          <w:rFonts w:ascii="Verdana" w:eastAsia="Times New Roman" w:hAnsi="Verdana" w:cs="Times New Roman"/>
          <w:color w:val="000000"/>
          <w:lang w:eastAsia="pl-PL"/>
        </w:rPr>
        <w:t xml:space="preserve">do </w:t>
      </w:r>
      <w:r w:rsidR="00184D05" w:rsidRPr="003363E3">
        <w:rPr>
          <w:rFonts w:ascii="Verdana" w:eastAsia="Times New Roman" w:hAnsi="Verdana" w:cs="Times New Roman"/>
          <w:color w:val="000000"/>
          <w:lang w:eastAsia="pl-PL"/>
        </w:rPr>
        <w:t>godz. </w:t>
      </w:r>
      <w:r w:rsidR="00276CEE">
        <w:rPr>
          <w:rFonts w:ascii="Verdana" w:eastAsia="Times New Roman" w:hAnsi="Verdana" w:cs="Times New Roman"/>
          <w:b/>
          <w:bCs/>
          <w:color w:val="000000"/>
          <w:lang w:eastAsia="pl-PL"/>
        </w:rPr>
        <w:t>16.00</w:t>
      </w:r>
      <w:r w:rsidR="00184D05" w:rsidRPr="003363E3">
        <w:rPr>
          <w:rFonts w:ascii="Verdana" w:eastAsia="Times New Roman" w:hAnsi="Verdana" w:cs="Times New Roman"/>
          <w:color w:val="000000"/>
          <w:lang w:eastAsia="pl-PL"/>
        </w:rPr>
        <w:t> </w:t>
      </w:r>
      <w:r w:rsidR="009F16A2">
        <w:rPr>
          <w:rFonts w:ascii="Verdana" w:eastAsia="Times New Roman" w:hAnsi="Verdana" w:cs="Times New Roman"/>
          <w:color w:val="000000"/>
          <w:lang w:eastAsia="pl-PL"/>
        </w:rPr>
        <w:t>podając swoje Imię i Nazwisko</w:t>
      </w:r>
      <w:r w:rsidR="0000239E">
        <w:rPr>
          <w:rFonts w:ascii="Verdana" w:eastAsia="Times New Roman" w:hAnsi="Verdana" w:cs="Times New Roman"/>
          <w:color w:val="000000"/>
          <w:lang w:eastAsia="pl-PL"/>
        </w:rPr>
        <w:t>,</w:t>
      </w:r>
      <w:r w:rsidR="009F16A2">
        <w:rPr>
          <w:rFonts w:ascii="Verdana" w:eastAsia="Times New Roman" w:hAnsi="Verdana" w:cs="Times New Roman"/>
          <w:color w:val="000000"/>
          <w:lang w:eastAsia="pl-PL"/>
        </w:rPr>
        <w:t xml:space="preserve"> datę urodzenia oraz adres mailowy.</w:t>
      </w:r>
    </w:p>
    <w:p w14:paraId="1D3C84A0" w14:textId="74C3974F" w:rsidR="008D1138" w:rsidRPr="0000239E" w:rsidRDefault="009F16A2" w:rsidP="00C466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 xml:space="preserve">Wpisowe w kwocie </w:t>
      </w:r>
      <w:r w:rsidR="00ED4D0E" w:rsidRPr="003363E3">
        <w:rPr>
          <w:rFonts w:ascii="Verdana" w:eastAsia="Times New Roman" w:hAnsi="Verdana" w:cs="Times New Roman"/>
          <w:b/>
          <w:bCs/>
          <w:color w:val="000000"/>
          <w:lang w:eastAsia="pl-PL"/>
        </w:rPr>
        <w:t>10</w:t>
      </w:r>
      <w:r w:rsidR="00184D05" w:rsidRPr="003363E3"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 zł</w:t>
      </w:r>
      <w:r w:rsidR="00276CEE"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 </w:t>
      </w:r>
      <w:r w:rsidRPr="0000239E">
        <w:rPr>
          <w:rFonts w:ascii="Verdana" w:eastAsia="Times New Roman" w:hAnsi="Verdana" w:cs="Times New Roman"/>
          <w:color w:val="000000"/>
          <w:lang w:eastAsia="pl-PL"/>
        </w:rPr>
        <w:t xml:space="preserve">będzie pobierane </w:t>
      </w:r>
      <w:r w:rsidR="0000239E">
        <w:rPr>
          <w:rFonts w:ascii="Verdana" w:eastAsia="Times New Roman" w:hAnsi="Verdana" w:cs="Times New Roman"/>
          <w:color w:val="000000"/>
          <w:lang w:eastAsia="pl-PL"/>
        </w:rPr>
        <w:t xml:space="preserve">na miejscu </w:t>
      </w:r>
      <w:r w:rsidRPr="0000239E">
        <w:rPr>
          <w:rFonts w:ascii="Verdana" w:eastAsia="Times New Roman" w:hAnsi="Verdana" w:cs="Times New Roman"/>
          <w:color w:val="000000"/>
          <w:lang w:eastAsia="pl-PL"/>
        </w:rPr>
        <w:t>w dniu turnieju</w:t>
      </w:r>
      <w:r w:rsidR="0000239E">
        <w:rPr>
          <w:rFonts w:ascii="Verdana" w:eastAsia="Times New Roman" w:hAnsi="Verdana" w:cs="Times New Roman"/>
          <w:color w:val="000000"/>
          <w:lang w:eastAsia="pl-PL"/>
        </w:rPr>
        <w:t>.</w:t>
      </w:r>
    </w:p>
    <w:p w14:paraId="07993413" w14:textId="77777777" w:rsidR="00184D05" w:rsidRPr="00184D05" w:rsidRDefault="00184D05" w:rsidP="00184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84D05">
        <w:rPr>
          <w:rFonts w:ascii="Verdana" w:eastAsia="Times New Roman" w:hAnsi="Verdana" w:cs="Times New Roman"/>
          <w:color w:val="000000"/>
          <w:sz w:val="28"/>
          <w:szCs w:val="28"/>
          <w:lang w:eastAsia="pl-PL"/>
        </w:rPr>
        <w:t> </w:t>
      </w:r>
    </w:p>
    <w:p w14:paraId="1B6F6404" w14:textId="4F9CD4DA" w:rsidR="00890284" w:rsidRPr="00DF0AA6" w:rsidRDefault="00890284" w:rsidP="00DF0AA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</w:pPr>
      <w:r w:rsidRPr="00DF0AA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SYST</w:t>
      </w:r>
      <w:r w:rsidR="007B53AC" w:rsidRPr="00DF0AA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E</w:t>
      </w:r>
      <w:r w:rsidRPr="00DF0AA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M ROZGRYWEK</w:t>
      </w:r>
      <w:r w:rsidR="00184D05" w:rsidRPr="00DF0AA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:</w:t>
      </w:r>
    </w:p>
    <w:p w14:paraId="1B5CC040" w14:textId="7B6818AD" w:rsidR="00184D05" w:rsidRPr="003363E3" w:rsidRDefault="00184D05" w:rsidP="00A126D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pl-PL"/>
        </w:rPr>
      </w:pPr>
      <w:r w:rsidRPr="003363E3">
        <w:rPr>
          <w:rFonts w:ascii="Verdana" w:eastAsia="Times New Roman" w:hAnsi="Verdana" w:cs="Times New Roman"/>
          <w:color w:val="000000"/>
          <w:lang w:eastAsia="pl-PL"/>
        </w:rPr>
        <w:t xml:space="preserve">Turniej zostanie </w:t>
      </w:r>
      <w:r w:rsidR="00A126DB">
        <w:rPr>
          <w:rFonts w:ascii="Verdana" w:eastAsia="Times New Roman" w:hAnsi="Verdana" w:cs="Times New Roman"/>
          <w:color w:val="000000"/>
          <w:lang w:eastAsia="pl-PL"/>
        </w:rPr>
        <w:t xml:space="preserve">rozegrany w dwóch </w:t>
      </w:r>
      <w:r w:rsidR="00DF0AA6">
        <w:rPr>
          <w:rFonts w:ascii="Verdana" w:eastAsia="Times New Roman" w:hAnsi="Verdana" w:cs="Times New Roman"/>
          <w:color w:val="000000"/>
          <w:lang w:eastAsia="pl-PL"/>
        </w:rPr>
        <w:t>kategori</w:t>
      </w:r>
      <w:r w:rsidR="00A126DB">
        <w:rPr>
          <w:rFonts w:ascii="Verdana" w:eastAsia="Times New Roman" w:hAnsi="Verdana" w:cs="Times New Roman"/>
          <w:color w:val="000000"/>
          <w:lang w:eastAsia="pl-PL"/>
        </w:rPr>
        <w:t>ach</w:t>
      </w:r>
      <w:r w:rsidR="00DF0AA6">
        <w:rPr>
          <w:rFonts w:ascii="Verdana" w:eastAsia="Times New Roman" w:hAnsi="Verdana" w:cs="Times New Roman"/>
          <w:color w:val="000000"/>
          <w:lang w:eastAsia="pl-PL"/>
        </w:rPr>
        <w:t xml:space="preserve"> wiekowej do lat 12 oraz do lat 18</w:t>
      </w:r>
      <w:r w:rsidR="00A126DB">
        <w:rPr>
          <w:rFonts w:ascii="Verdana" w:eastAsia="Times New Roman" w:hAnsi="Verdana" w:cs="Times New Roman"/>
          <w:color w:val="000000"/>
          <w:lang w:eastAsia="pl-PL"/>
        </w:rPr>
        <w:t xml:space="preserve">, </w:t>
      </w:r>
      <w:r w:rsidR="00890284" w:rsidRPr="003363E3">
        <w:rPr>
          <w:rFonts w:ascii="Verdana" w:eastAsia="Times New Roman" w:hAnsi="Verdana" w:cs="Times New Roman"/>
          <w:color w:val="000000"/>
          <w:lang w:eastAsia="pl-PL"/>
        </w:rPr>
        <w:t xml:space="preserve">systemem szwajcarskim na </w:t>
      </w:r>
      <w:r w:rsidRPr="003363E3">
        <w:rPr>
          <w:rFonts w:ascii="Verdana" w:eastAsia="Times New Roman" w:hAnsi="Verdana" w:cs="Times New Roman"/>
          <w:color w:val="000000"/>
          <w:lang w:eastAsia="pl-PL"/>
        </w:rPr>
        <w:t>dystansie </w:t>
      </w:r>
      <w:r w:rsidRPr="003363E3">
        <w:rPr>
          <w:rFonts w:ascii="Verdana" w:eastAsia="Times New Roman" w:hAnsi="Verdana" w:cs="Times New Roman"/>
          <w:b/>
          <w:bCs/>
          <w:color w:val="000000"/>
          <w:lang w:eastAsia="pl-PL"/>
        </w:rPr>
        <w:t>7 rund</w:t>
      </w:r>
      <w:r w:rsidR="00890284" w:rsidRPr="003363E3"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 </w:t>
      </w:r>
      <w:r w:rsidR="00A55752" w:rsidRPr="003363E3">
        <w:rPr>
          <w:rFonts w:ascii="Verdana" w:eastAsia="Times New Roman" w:hAnsi="Verdana" w:cs="Times New Roman"/>
          <w:color w:val="000000"/>
          <w:lang w:eastAsia="pl-PL"/>
        </w:rPr>
        <w:t>z czasem</w:t>
      </w:r>
      <w:r w:rsidRPr="003363E3">
        <w:rPr>
          <w:rFonts w:ascii="Verdana" w:eastAsia="Times New Roman" w:hAnsi="Verdana" w:cs="Times New Roman"/>
          <w:color w:val="000000"/>
          <w:lang w:eastAsia="pl-PL"/>
        </w:rPr>
        <w:t> </w:t>
      </w:r>
      <w:r w:rsidRPr="003363E3">
        <w:rPr>
          <w:rFonts w:ascii="Verdana" w:eastAsia="Times New Roman" w:hAnsi="Verdana" w:cs="Times New Roman"/>
          <w:b/>
          <w:bCs/>
          <w:color w:val="000000"/>
          <w:lang w:eastAsia="pl-PL"/>
        </w:rPr>
        <w:t>1</w:t>
      </w:r>
      <w:r w:rsidR="00A126DB">
        <w:rPr>
          <w:rFonts w:ascii="Verdana" w:eastAsia="Times New Roman" w:hAnsi="Verdana" w:cs="Times New Roman"/>
          <w:b/>
          <w:bCs/>
          <w:color w:val="000000"/>
          <w:lang w:eastAsia="pl-PL"/>
        </w:rPr>
        <w:t>0</w:t>
      </w:r>
      <w:r w:rsidRPr="003363E3"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 minut</w:t>
      </w:r>
      <w:r w:rsidR="00A55752" w:rsidRPr="003363E3"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 + </w:t>
      </w:r>
      <w:r w:rsidR="0000239E">
        <w:rPr>
          <w:rFonts w:ascii="Verdana" w:eastAsia="Times New Roman" w:hAnsi="Verdana" w:cs="Times New Roman"/>
          <w:b/>
          <w:bCs/>
          <w:color w:val="000000"/>
          <w:lang w:eastAsia="pl-PL"/>
        </w:rPr>
        <w:t>5</w:t>
      </w:r>
      <w:r w:rsidRPr="003363E3">
        <w:rPr>
          <w:rFonts w:ascii="Verdana" w:eastAsia="Times New Roman" w:hAnsi="Verdana" w:cs="Times New Roman"/>
          <w:color w:val="000000"/>
          <w:lang w:eastAsia="pl-PL"/>
        </w:rPr>
        <w:t> na partię dla zawodnika</w:t>
      </w:r>
      <w:r w:rsidR="0091714B">
        <w:rPr>
          <w:rFonts w:ascii="Verdana" w:eastAsia="Times New Roman" w:hAnsi="Verdana" w:cs="Times New Roman"/>
          <w:color w:val="000000"/>
          <w:lang w:eastAsia="pl-PL"/>
        </w:rPr>
        <w:t>.</w:t>
      </w:r>
    </w:p>
    <w:p w14:paraId="50482613" w14:textId="77777777" w:rsidR="00184D05" w:rsidRPr="00184D05" w:rsidRDefault="00184D05" w:rsidP="00184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84D05">
        <w:rPr>
          <w:rFonts w:ascii="Verdana" w:eastAsia="Times New Roman" w:hAnsi="Verdana" w:cs="Times New Roman"/>
          <w:color w:val="000000"/>
          <w:sz w:val="28"/>
          <w:szCs w:val="28"/>
          <w:lang w:eastAsia="pl-PL"/>
        </w:rPr>
        <w:t> </w:t>
      </w:r>
    </w:p>
    <w:p w14:paraId="7AE98409" w14:textId="4E9E9FBD" w:rsidR="00184D05" w:rsidRPr="00DF0AA6" w:rsidRDefault="00890284" w:rsidP="00DF0AA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DF0AA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SĘDZIOWANIE</w:t>
      </w:r>
      <w:r w:rsidR="00184D05" w:rsidRPr="00DF0AA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:</w:t>
      </w:r>
    </w:p>
    <w:p w14:paraId="6B7B4501" w14:textId="63879709" w:rsidR="00B17F2B" w:rsidRPr="003363E3" w:rsidRDefault="00184D05" w:rsidP="00B17F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pl-PL"/>
        </w:rPr>
      </w:pPr>
      <w:r w:rsidRPr="003363E3">
        <w:rPr>
          <w:rFonts w:ascii="Verdana" w:eastAsia="Times New Roman" w:hAnsi="Verdana" w:cs="Times New Roman"/>
          <w:color w:val="000000"/>
          <w:lang w:eastAsia="pl-PL"/>
        </w:rPr>
        <w:t>Turniej pop</w:t>
      </w:r>
      <w:r w:rsidR="003363E3">
        <w:rPr>
          <w:rFonts w:ascii="Verdana" w:eastAsia="Times New Roman" w:hAnsi="Verdana" w:cs="Times New Roman"/>
          <w:color w:val="000000"/>
          <w:lang w:eastAsia="pl-PL"/>
        </w:rPr>
        <w:t xml:space="preserve">rowadzi sędzia </w:t>
      </w:r>
      <w:r w:rsidR="00861B07">
        <w:rPr>
          <w:rFonts w:ascii="Verdana" w:eastAsia="Times New Roman" w:hAnsi="Verdana" w:cs="Times New Roman"/>
          <w:color w:val="000000"/>
          <w:lang w:eastAsia="pl-PL"/>
        </w:rPr>
        <w:t>Łukasz Malinowski</w:t>
      </w:r>
      <w:r w:rsidR="0091714B">
        <w:rPr>
          <w:rFonts w:ascii="Verdana" w:eastAsia="Times New Roman" w:hAnsi="Verdana" w:cs="Times New Roman"/>
          <w:color w:val="000000"/>
          <w:lang w:eastAsia="pl-PL"/>
        </w:rPr>
        <w:t>.</w:t>
      </w:r>
    </w:p>
    <w:p w14:paraId="47AD16F4" w14:textId="77777777" w:rsidR="00B17F2B" w:rsidRDefault="00B17F2B" w:rsidP="00184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</w:pPr>
    </w:p>
    <w:p w14:paraId="56566A6D" w14:textId="0012DE38" w:rsidR="00890284" w:rsidRPr="00DF0AA6" w:rsidRDefault="00890284" w:rsidP="008D1138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</w:pPr>
      <w:r w:rsidRPr="00DF0AA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NAGRODY</w:t>
      </w:r>
      <w:r w:rsidR="00184D05" w:rsidRPr="00DF0AA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:</w:t>
      </w:r>
    </w:p>
    <w:p w14:paraId="77B6840D" w14:textId="6BE049D7" w:rsidR="00184D05" w:rsidRDefault="0091714B" w:rsidP="00184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Nagrody i dyplomy dla trzech najlepszych zawodników  w każdej kategorii.</w:t>
      </w:r>
    </w:p>
    <w:p w14:paraId="53D9C679" w14:textId="77777777" w:rsidR="0091714B" w:rsidRPr="00184D05" w:rsidRDefault="0091714B" w:rsidP="00184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</w:p>
    <w:p w14:paraId="2FF4E4E7" w14:textId="102CA696" w:rsidR="003363E3" w:rsidRDefault="009F16A2" w:rsidP="00DF0AA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DANE OSOBOWE:</w:t>
      </w:r>
    </w:p>
    <w:p w14:paraId="132DC5BE" w14:textId="77777777" w:rsidR="005A6A57" w:rsidRPr="00DF0AA6" w:rsidRDefault="005A6A57" w:rsidP="005A6A57">
      <w:pPr>
        <w:pStyle w:val="Akapitzlist"/>
        <w:shd w:val="clear" w:color="auto" w:fill="FFFFFF"/>
        <w:spacing w:after="0" w:line="240" w:lineRule="auto"/>
        <w:ind w:left="643"/>
        <w:jc w:val="both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</w:pPr>
    </w:p>
    <w:p w14:paraId="320AC0D5" w14:textId="77777777" w:rsidR="005A6A57" w:rsidRPr="005A6A57" w:rsidRDefault="005A6A57" w:rsidP="005A6A57">
      <w:pPr>
        <w:pStyle w:val="Akapitzlist"/>
        <w:ind w:left="643"/>
        <w:jc w:val="both"/>
        <w:rPr>
          <w:rFonts w:ascii="Arial" w:hAnsi="Arial"/>
        </w:rPr>
      </w:pPr>
      <w:r w:rsidRPr="005A6A57">
        <w:rPr>
          <w:rFonts w:ascii="Arial" w:hAnsi="Arial"/>
        </w:rPr>
        <w:t xml:space="preserve">Administratorem danych osobowych jest Miejsko Gminny Ośrodek Kultury i Rekreacji ul. </w:t>
      </w:r>
      <w:proofErr w:type="spellStart"/>
      <w:r w:rsidRPr="005A6A57">
        <w:rPr>
          <w:rFonts w:ascii="Arial" w:hAnsi="Arial"/>
        </w:rPr>
        <w:t>Mściszewska</w:t>
      </w:r>
      <w:proofErr w:type="spellEnd"/>
      <w:r w:rsidRPr="005A6A57">
        <w:rPr>
          <w:rFonts w:ascii="Arial" w:hAnsi="Arial"/>
        </w:rPr>
        <w:t xml:space="preserve"> 10, 62-095 Murowana Goślina. Kontakt z naszym Inspektorem danych osobowych możliwy jest pod adresem e-mail: dom.kultury@murowana-goslina.pl lub listownie pod podanym powyżej adresem. </w:t>
      </w:r>
    </w:p>
    <w:p w14:paraId="61948AD6" w14:textId="34C607BD" w:rsidR="005A6A57" w:rsidRPr="005A6A57" w:rsidRDefault="005A6A57" w:rsidP="005A6A57">
      <w:pPr>
        <w:pStyle w:val="Akapitzlist"/>
        <w:ind w:left="643"/>
        <w:jc w:val="both"/>
        <w:rPr>
          <w:rFonts w:ascii="Arial" w:hAnsi="Arial"/>
        </w:rPr>
      </w:pPr>
      <w:r w:rsidRPr="005A6A57">
        <w:rPr>
          <w:rFonts w:ascii="Arial" w:hAnsi="Arial"/>
        </w:rPr>
        <w:t xml:space="preserve">Dane przetwarzane będą w związku z uczestnictwem w organizowanym przez Administratora </w:t>
      </w:r>
      <w:r w:rsidR="0091714B">
        <w:rPr>
          <w:rFonts w:ascii="Arial" w:hAnsi="Arial"/>
        </w:rPr>
        <w:t xml:space="preserve">turnieju </w:t>
      </w:r>
      <w:r w:rsidRPr="005A6A57">
        <w:rPr>
          <w:rFonts w:ascii="Arial" w:hAnsi="Arial"/>
        </w:rPr>
        <w:t>na podstawie:</w:t>
      </w:r>
    </w:p>
    <w:p w14:paraId="1A9F1D52" w14:textId="77777777" w:rsidR="005A6A57" w:rsidRPr="005A6A57" w:rsidRDefault="005A6A57" w:rsidP="005A6A57">
      <w:pPr>
        <w:pStyle w:val="Akapitzlist"/>
        <w:ind w:left="643"/>
        <w:jc w:val="both"/>
        <w:rPr>
          <w:rFonts w:ascii="Arial" w:eastAsia="Calibri" w:hAnsi="Arial"/>
        </w:rPr>
      </w:pPr>
      <w:r w:rsidRPr="005A6A57">
        <w:rPr>
          <w:rFonts w:ascii="Arial" w:hAnsi="Arial"/>
        </w:rPr>
        <w:t>- Art. 6 ust. 1 lit. a Rozporządzenia Parlamentu Europejskiego i Rady (UE) 2016/679 z dnia 27 kwietnia 2016 r. dane będą przetwarzane w związku z wyrażeniem zgody na przetwarzanie wizerunku.</w:t>
      </w:r>
    </w:p>
    <w:p w14:paraId="653483A4" w14:textId="77777777" w:rsidR="005A6A57" w:rsidRPr="005A6A57" w:rsidRDefault="005A6A57" w:rsidP="005A6A57">
      <w:pPr>
        <w:pStyle w:val="Akapitzlist"/>
        <w:ind w:left="643"/>
        <w:jc w:val="both"/>
        <w:rPr>
          <w:rFonts w:ascii="Arial" w:hAnsi="Arial"/>
        </w:rPr>
      </w:pPr>
      <w:r w:rsidRPr="005A6A57">
        <w:rPr>
          <w:rFonts w:ascii="Arial" w:hAnsi="Arial"/>
        </w:rPr>
        <w:t>- Art. 6 ust. 1 lit. b Rozporządzenia Parlamentu Europejskiego i Rady (UE) 2016/679 z dnia 27 kwietnia 2016 r. dane będą przetwarzane w związku z udziałem w przeglądzie.</w:t>
      </w:r>
    </w:p>
    <w:p w14:paraId="2AAB14E7" w14:textId="77777777" w:rsidR="005A6A57" w:rsidRPr="005A6A57" w:rsidRDefault="005A6A57" w:rsidP="005A6A57">
      <w:pPr>
        <w:pStyle w:val="Akapitzlist"/>
        <w:ind w:left="643"/>
        <w:jc w:val="both"/>
        <w:rPr>
          <w:rFonts w:ascii="Arial" w:hAnsi="Arial"/>
        </w:rPr>
      </w:pPr>
      <w:r w:rsidRPr="005A6A57">
        <w:rPr>
          <w:rFonts w:ascii="Arial" w:hAnsi="Arial"/>
        </w:rPr>
        <w:t xml:space="preserve">- Art. 6 ust. 1 lit. e Rozporządzenia Parlamentu Europejskiego i Rady (UE) 2016/679 z dnia 27 kwietnia 2016 r. realizacja zadania publicznego. Zaspokojenie zbiorowych </w:t>
      </w:r>
      <w:r w:rsidRPr="005A6A57">
        <w:rPr>
          <w:rFonts w:ascii="Arial" w:hAnsi="Arial"/>
        </w:rPr>
        <w:lastRenderedPageBreak/>
        <w:t>potrzeb wspólnoty - zgodnie z art. 7 ust. 1 pkt 9 ustawy z dnia 8 marca 1990 r. o samorządzie gminnym, obejmują m.in. upowszechnianie kultury.</w:t>
      </w:r>
    </w:p>
    <w:p w14:paraId="004DB218" w14:textId="121EFD48" w:rsidR="005A6A57" w:rsidRPr="005A6A57" w:rsidRDefault="005A6A57" w:rsidP="005A6A57">
      <w:pPr>
        <w:pStyle w:val="Akapitzlist"/>
        <w:ind w:left="643"/>
        <w:jc w:val="both"/>
        <w:rPr>
          <w:rFonts w:ascii="Arial" w:hAnsi="Arial"/>
        </w:rPr>
      </w:pPr>
      <w:r w:rsidRPr="005A6A57">
        <w:rPr>
          <w:rFonts w:ascii="Arial" w:hAnsi="Arial"/>
        </w:rPr>
        <w:t xml:space="preserve">Dane osobowe przechowywane będą w czasie określonym przepisami prawa, zgodnie z Jednolitym Rzeczowym Wykazem Akt. Odbiorcami danych będą współorganizatorzy,  podmioty uprawnione na podstawie przepisów prawa oraz dostawcy usług zapewniający nam rozwiązania techniczne i organizacyjne, podmiotom świadczących usługi nowych technologii, podmiotom świadczącym obsługę i serwis informatyczny, wysyłki biuletynów internetowych, pomiotom świadczących usługi prawne dla Miejsko-Gminnego Ośrodka Kultury i Rekreacji. Informujemy o prawie dostępu do danych, ich sprostowania, ograniczenia przetwarzania, o prawie do przenoszenia danych oraz prawie wniesienia sprzeciwu wobec przetwarzania. Informujemy o prawie do cofnięcia zgody w dowolnym momencie bez wpływu na zgodność z prawem przetwarzania, którego dokonano na podstawie zgody przed jej cofnięciem. Podanie danych osobowych jest dobrowolne ale ich niepodanie skutkować będzie brakiem możliwości wzięcia udziału w organizowanym </w:t>
      </w:r>
      <w:r w:rsidR="00A52911">
        <w:rPr>
          <w:rFonts w:ascii="Arial" w:hAnsi="Arial"/>
        </w:rPr>
        <w:t>turnieju</w:t>
      </w:r>
      <w:r w:rsidRPr="005A6A57">
        <w:rPr>
          <w:rFonts w:ascii="Arial" w:hAnsi="Arial"/>
        </w:rPr>
        <w:t>. Informujemy ponadto, że w przypadku stwierdzenia naruszeń przepisów o ochronie danych osobowych przysługuje Pani/Panu prawo wniesienia skargi do Prezesa Urzędu Ochrony Danych Osobowych.</w:t>
      </w:r>
    </w:p>
    <w:p w14:paraId="3FB603D5" w14:textId="5A3D6950" w:rsidR="005A6A57" w:rsidRPr="005A6A57" w:rsidRDefault="005A6A57" w:rsidP="005A6A57">
      <w:pPr>
        <w:pStyle w:val="Akapitzlist"/>
        <w:ind w:left="643"/>
        <w:jc w:val="both"/>
        <w:rPr>
          <w:rFonts w:ascii="Arial" w:hAnsi="Arial"/>
        </w:rPr>
      </w:pPr>
      <w:r>
        <w:rPr>
          <w:rFonts w:ascii="Arial" w:hAnsi="Arial"/>
        </w:rPr>
        <w:t>Turniej</w:t>
      </w:r>
      <w:r w:rsidRPr="005A6A57">
        <w:rPr>
          <w:rFonts w:ascii="Arial" w:hAnsi="Arial"/>
        </w:rPr>
        <w:t xml:space="preserve"> będzie rejestrowany w formie obrazów i dźwięków na współcześnie dostępnych nośnikach, zebrane materiały wykorzystywane będą przez organizatora w celach informacyjnych, promocyjnych, edukacyjnych – bez roszczeń finansowych z tym związanych zgodnie  art. 81 ust. 1 ustawy z 4 lutego 1994 r. o prawie autorskim i prawach pokrewnych (</w:t>
      </w:r>
      <w:proofErr w:type="spellStart"/>
      <w:r w:rsidRPr="005A6A57">
        <w:rPr>
          <w:rFonts w:ascii="Arial" w:hAnsi="Arial"/>
        </w:rPr>
        <w:t>t.j</w:t>
      </w:r>
      <w:proofErr w:type="spellEnd"/>
      <w:r w:rsidRPr="005A6A57">
        <w:rPr>
          <w:rFonts w:ascii="Arial" w:hAnsi="Arial"/>
        </w:rPr>
        <w:t xml:space="preserve"> Dz. U. z 2019 r., poz. 1231). Jednocześnie informujemy, że każdemu uczestnikowi przysługuje prawo wynikające z art. 21 ust. 1 Rozporządzenia Parlamentu Europejskiego i Rady (UE) 2016/679 z dnia 27 kwietnia 2016 r. dotyczące wniesienia sprzeciw wobec przetwarzania swoich danych osobowych.</w:t>
      </w:r>
    </w:p>
    <w:p w14:paraId="44BDD64D" w14:textId="77777777" w:rsidR="005A6A57" w:rsidRPr="00C451ED" w:rsidRDefault="005A6A57" w:rsidP="005A6A57">
      <w:pPr>
        <w:pStyle w:val="Tekstpodstawowy2"/>
        <w:spacing w:line="276" w:lineRule="auto"/>
        <w:ind w:left="643"/>
        <w:jc w:val="both"/>
        <w:rPr>
          <w:rFonts w:ascii="Arial" w:hAnsi="Arial" w:cs="Arial"/>
          <w:b/>
          <w:bCs/>
          <w:szCs w:val="24"/>
        </w:rPr>
      </w:pPr>
    </w:p>
    <w:p w14:paraId="41D31A9E" w14:textId="77777777" w:rsidR="005A6A57" w:rsidRDefault="005A6A57" w:rsidP="005A6A57">
      <w:pPr>
        <w:pStyle w:val="Akapitzlist"/>
        <w:ind w:left="643"/>
      </w:pPr>
    </w:p>
    <w:p w14:paraId="1C903D91" w14:textId="77777777" w:rsidR="003363E3" w:rsidRPr="008724C3" w:rsidRDefault="003363E3" w:rsidP="008724C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</w:pPr>
    </w:p>
    <w:p w14:paraId="649695E0" w14:textId="5EC378C8" w:rsidR="00184D05" w:rsidRPr="00DF0AA6" w:rsidRDefault="0061149E" w:rsidP="00DF0AA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</w:pPr>
      <w:r w:rsidRPr="00DF0AA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POSTANOWIENIA KOŃCOWE</w:t>
      </w:r>
      <w:r w:rsidR="00184D05" w:rsidRPr="00DF0AA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:</w:t>
      </w:r>
    </w:p>
    <w:p w14:paraId="0000A70B" w14:textId="77777777" w:rsidR="0061149E" w:rsidRPr="00184D05" w:rsidRDefault="0061149E" w:rsidP="00184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</w:p>
    <w:p w14:paraId="66C35E08" w14:textId="77777777" w:rsidR="005A6A57" w:rsidRDefault="005A6A57" w:rsidP="003C0C1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pl-PL"/>
        </w:rPr>
      </w:pPr>
    </w:p>
    <w:p w14:paraId="33D654E8" w14:textId="3E702C17" w:rsidR="005A6A57" w:rsidRPr="005A6A57" w:rsidRDefault="005A6A57" w:rsidP="005A6A57">
      <w:pPr>
        <w:pStyle w:val="Akapitzlist"/>
        <w:ind w:left="0"/>
        <w:jc w:val="both"/>
        <w:rPr>
          <w:rStyle w:val="tresc"/>
          <w:rFonts w:ascii="Verdana" w:hAnsi="Verdana" w:cs="Arial"/>
          <w:b/>
          <w:bCs/>
        </w:rPr>
      </w:pPr>
      <w:r w:rsidRPr="005A6A57">
        <w:rPr>
          <w:rFonts w:ascii="Verdana" w:hAnsi="Verdana" w:cs="Arial"/>
          <w:b/>
          <w:bCs/>
          <w:shd w:val="clear" w:color="auto" w:fill="FFFFFF"/>
        </w:rPr>
        <w:t xml:space="preserve">W </w:t>
      </w:r>
      <w:r w:rsidR="00176CA8">
        <w:rPr>
          <w:rFonts w:ascii="Verdana" w:hAnsi="Verdana" w:cs="Arial"/>
          <w:b/>
          <w:bCs/>
          <w:shd w:val="clear" w:color="auto" w:fill="FFFFFF"/>
        </w:rPr>
        <w:t xml:space="preserve">turnieju </w:t>
      </w:r>
      <w:r w:rsidRPr="005A6A57">
        <w:rPr>
          <w:rFonts w:ascii="Verdana" w:hAnsi="Verdana" w:cs="Arial"/>
          <w:b/>
          <w:bCs/>
          <w:shd w:val="clear" w:color="auto" w:fill="FFFFFF"/>
        </w:rPr>
        <w:t>mogą brać udział tylko osoby zdrowe.</w:t>
      </w:r>
    </w:p>
    <w:p w14:paraId="512A7A8D" w14:textId="77777777" w:rsidR="00A52911" w:rsidRDefault="00A52911" w:rsidP="005A6A57">
      <w:pPr>
        <w:pStyle w:val="Akapitzlist"/>
        <w:spacing w:after="200" w:line="276" w:lineRule="auto"/>
        <w:ind w:left="0"/>
        <w:jc w:val="both"/>
        <w:rPr>
          <w:rStyle w:val="tresc"/>
          <w:rFonts w:ascii="Verdana" w:hAnsi="Verdana" w:cs="Arial"/>
          <w:b/>
          <w:bCs/>
        </w:rPr>
      </w:pPr>
    </w:p>
    <w:p w14:paraId="40840B58" w14:textId="49E7801B" w:rsidR="005A6A57" w:rsidRPr="005A6A57" w:rsidRDefault="005A6A57" w:rsidP="005A6A57">
      <w:pPr>
        <w:pStyle w:val="Akapitzlist"/>
        <w:spacing w:after="200" w:line="276" w:lineRule="auto"/>
        <w:ind w:left="0"/>
        <w:jc w:val="both"/>
        <w:rPr>
          <w:rStyle w:val="tresc"/>
          <w:rFonts w:ascii="Verdana" w:hAnsi="Verdana" w:cs="Arial"/>
          <w:b/>
          <w:bCs/>
          <w:u w:val="single"/>
        </w:rPr>
      </w:pPr>
      <w:r w:rsidRPr="005A6A57">
        <w:rPr>
          <w:rStyle w:val="tresc"/>
          <w:rFonts w:ascii="Verdana" w:hAnsi="Verdana" w:cs="Arial"/>
          <w:b/>
          <w:bCs/>
        </w:rPr>
        <w:t xml:space="preserve">OBOWIĄZUJĄ: </w:t>
      </w:r>
    </w:p>
    <w:p w14:paraId="24B3F840" w14:textId="77777777" w:rsidR="005A6A57" w:rsidRPr="005A6A57" w:rsidRDefault="005A6A57" w:rsidP="005A6A57">
      <w:pPr>
        <w:pStyle w:val="Akapitzlist"/>
        <w:spacing w:after="200" w:line="276" w:lineRule="auto"/>
        <w:ind w:left="0"/>
        <w:jc w:val="both"/>
        <w:rPr>
          <w:rStyle w:val="tresc"/>
          <w:rFonts w:ascii="Verdana" w:hAnsi="Verdana" w:cs="Arial"/>
          <w:b/>
          <w:bCs/>
          <w:color w:val="000000"/>
        </w:rPr>
      </w:pPr>
      <w:r w:rsidRPr="005A6A57">
        <w:rPr>
          <w:rStyle w:val="tresc"/>
          <w:rFonts w:ascii="Verdana" w:hAnsi="Verdana" w:cs="Arial"/>
          <w:b/>
          <w:bCs/>
        </w:rPr>
        <w:t xml:space="preserve">- </w:t>
      </w:r>
      <w:r w:rsidRPr="005A6A57">
        <w:rPr>
          <w:rStyle w:val="tresc"/>
          <w:rFonts w:ascii="Verdana" w:hAnsi="Verdana" w:cs="Arial"/>
          <w:b/>
          <w:bCs/>
          <w:color w:val="000000"/>
        </w:rPr>
        <w:t>NAKAZ ZAKRYWANIA UST I NOSA,</w:t>
      </w:r>
    </w:p>
    <w:p w14:paraId="27477B74" w14:textId="77777777" w:rsidR="005A6A57" w:rsidRPr="005A6A57" w:rsidRDefault="005A6A57" w:rsidP="005A6A57">
      <w:pPr>
        <w:pStyle w:val="Akapitzlist"/>
        <w:spacing w:after="200" w:line="276" w:lineRule="auto"/>
        <w:ind w:left="0"/>
        <w:jc w:val="both"/>
        <w:rPr>
          <w:rStyle w:val="tresc"/>
          <w:rFonts w:ascii="Verdana" w:hAnsi="Verdana" w:cs="Arial"/>
          <w:b/>
          <w:bCs/>
          <w:color w:val="000000"/>
        </w:rPr>
      </w:pPr>
      <w:r w:rsidRPr="005A6A57">
        <w:rPr>
          <w:rStyle w:val="tresc"/>
          <w:rFonts w:ascii="Verdana" w:hAnsi="Verdana" w:cs="Arial"/>
          <w:b/>
          <w:bCs/>
          <w:color w:val="000000"/>
        </w:rPr>
        <w:t xml:space="preserve">- DEZYNFEKCJA RĄK, </w:t>
      </w:r>
    </w:p>
    <w:p w14:paraId="6CF8047C" w14:textId="4888E295" w:rsidR="005A6A57" w:rsidRDefault="005A6A57" w:rsidP="005A6A57">
      <w:pPr>
        <w:pStyle w:val="Akapitzlist"/>
        <w:spacing w:after="200" w:line="276" w:lineRule="auto"/>
        <w:ind w:left="0"/>
        <w:jc w:val="both"/>
        <w:rPr>
          <w:rStyle w:val="tresc"/>
          <w:rFonts w:ascii="Verdana" w:hAnsi="Verdana" w:cs="Arial"/>
          <w:b/>
          <w:bCs/>
          <w:color w:val="000000"/>
        </w:rPr>
      </w:pPr>
      <w:r w:rsidRPr="005A6A57">
        <w:rPr>
          <w:rStyle w:val="tresc"/>
          <w:rFonts w:ascii="Verdana" w:hAnsi="Verdana" w:cs="Arial"/>
          <w:b/>
          <w:bCs/>
          <w:color w:val="000000"/>
        </w:rPr>
        <w:t xml:space="preserve">- DYSTANS </w:t>
      </w:r>
    </w:p>
    <w:p w14:paraId="4669408D" w14:textId="77777777" w:rsidR="006743E1" w:rsidRDefault="006743E1" w:rsidP="005A6A57">
      <w:pPr>
        <w:pStyle w:val="Akapitzlist"/>
        <w:spacing w:after="200" w:line="276" w:lineRule="auto"/>
        <w:ind w:left="0"/>
        <w:jc w:val="both"/>
        <w:rPr>
          <w:rStyle w:val="tresc"/>
          <w:rFonts w:ascii="Verdana" w:hAnsi="Verdana" w:cs="Arial"/>
          <w:b/>
          <w:bCs/>
          <w:color w:val="000000"/>
        </w:rPr>
      </w:pPr>
    </w:p>
    <w:p w14:paraId="3D6D336B" w14:textId="215A5F5F" w:rsidR="006743E1" w:rsidRDefault="00804789" w:rsidP="005A6A57">
      <w:pPr>
        <w:pStyle w:val="Akapitzlist"/>
        <w:spacing w:after="200" w:line="276" w:lineRule="auto"/>
        <w:ind w:left="0"/>
        <w:jc w:val="both"/>
        <w:rPr>
          <w:rStyle w:val="tresc"/>
          <w:rFonts w:ascii="Verdana" w:hAnsi="Verdana" w:cs="Arial"/>
          <w:b/>
          <w:bCs/>
          <w:color w:val="000000"/>
        </w:rPr>
      </w:pPr>
      <w:r>
        <w:rPr>
          <w:rStyle w:val="tresc"/>
          <w:rFonts w:ascii="Verdana" w:hAnsi="Verdana" w:cs="Arial"/>
          <w:b/>
          <w:bCs/>
          <w:color w:val="000000"/>
        </w:rPr>
        <w:t xml:space="preserve">W sali gdzie odbywa się turniej mogą przebywać tylko uczestnicy. </w:t>
      </w:r>
    </w:p>
    <w:p w14:paraId="3E851163" w14:textId="77777777" w:rsidR="005A6A57" w:rsidRPr="006743E1" w:rsidRDefault="00184D05" w:rsidP="005A6A57">
      <w:pPr>
        <w:pStyle w:val="Akapitzlist"/>
        <w:spacing w:after="200" w:line="276" w:lineRule="auto"/>
        <w:ind w:left="0"/>
        <w:jc w:val="both"/>
        <w:rPr>
          <w:rFonts w:ascii="Verdana" w:eastAsia="Times New Roman" w:hAnsi="Verdana" w:cs="Times New Roman"/>
          <w:b/>
          <w:bCs/>
          <w:color w:val="000000"/>
          <w:lang w:eastAsia="pl-PL"/>
        </w:rPr>
      </w:pPr>
      <w:r w:rsidRPr="006743E1">
        <w:rPr>
          <w:rFonts w:ascii="Verdana" w:eastAsia="Times New Roman" w:hAnsi="Verdana" w:cs="Times New Roman"/>
          <w:b/>
          <w:bCs/>
          <w:color w:val="000000"/>
          <w:lang w:eastAsia="pl-PL"/>
        </w:rPr>
        <w:t>Organizator zapewnia sprzęt szachowy</w:t>
      </w:r>
      <w:r w:rsidR="003C0C14" w:rsidRPr="006743E1"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. </w:t>
      </w:r>
    </w:p>
    <w:p w14:paraId="0CA87F7A" w14:textId="77777777" w:rsidR="005A6A57" w:rsidRPr="006743E1" w:rsidRDefault="00184D05" w:rsidP="005A6A57">
      <w:pPr>
        <w:pStyle w:val="Akapitzlist"/>
        <w:spacing w:after="200" w:line="276" w:lineRule="auto"/>
        <w:ind w:left="0"/>
        <w:jc w:val="both"/>
        <w:rPr>
          <w:rFonts w:ascii="Verdana" w:eastAsia="Times New Roman" w:hAnsi="Verdana" w:cs="Times New Roman"/>
          <w:b/>
          <w:bCs/>
          <w:color w:val="000000"/>
          <w:lang w:eastAsia="pl-PL"/>
        </w:rPr>
      </w:pPr>
      <w:r w:rsidRPr="006743E1">
        <w:rPr>
          <w:rFonts w:ascii="Verdana" w:eastAsia="Times New Roman" w:hAnsi="Verdana" w:cs="Times New Roman"/>
          <w:b/>
          <w:bCs/>
          <w:color w:val="000000"/>
          <w:lang w:eastAsia="pl-PL"/>
        </w:rPr>
        <w:t>Organizator nie odpowiada za ubezpieczenia zawodników w turnieju.</w:t>
      </w:r>
    </w:p>
    <w:p w14:paraId="05C8270E" w14:textId="1252C6FC" w:rsidR="00184D05" w:rsidRPr="005A6A57" w:rsidRDefault="00184D05" w:rsidP="005A6A57">
      <w:pPr>
        <w:pStyle w:val="Akapitzlist"/>
        <w:spacing w:after="200" w:line="276" w:lineRule="auto"/>
        <w:ind w:left="0"/>
        <w:jc w:val="both"/>
        <w:rPr>
          <w:rFonts w:ascii="Verdana" w:hAnsi="Verdana" w:cs="Arial"/>
          <w:b/>
          <w:bCs/>
          <w:color w:val="000000"/>
        </w:rPr>
      </w:pPr>
      <w:r w:rsidRPr="006743E1">
        <w:rPr>
          <w:rFonts w:ascii="Verdana" w:eastAsia="Times New Roman" w:hAnsi="Verdana" w:cs="Times New Roman"/>
          <w:b/>
          <w:bCs/>
          <w:color w:val="000000"/>
          <w:lang w:eastAsia="pl-PL"/>
        </w:rPr>
        <w:t>Ostateczna interpretacja regulaminu zawodów nale</w:t>
      </w:r>
      <w:r w:rsidR="003363E3" w:rsidRPr="006743E1"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ży do sędziego głównego i </w:t>
      </w:r>
      <w:r w:rsidRPr="006743E1">
        <w:rPr>
          <w:rFonts w:ascii="Verdana" w:eastAsia="Times New Roman" w:hAnsi="Verdana" w:cs="Times New Roman"/>
          <w:b/>
          <w:bCs/>
          <w:color w:val="000000"/>
          <w:lang w:eastAsia="pl-PL"/>
        </w:rPr>
        <w:t>organizatora</w:t>
      </w:r>
      <w:r w:rsidRPr="003363E3">
        <w:rPr>
          <w:rFonts w:ascii="Verdana" w:eastAsia="Times New Roman" w:hAnsi="Verdana" w:cs="Times New Roman"/>
          <w:color w:val="000000"/>
          <w:lang w:eastAsia="pl-PL"/>
        </w:rPr>
        <w:t>.</w:t>
      </w:r>
    </w:p>
    <w:p w14:paraId="0AD5D450" w14:textId="77777777" w:rsidR="00514EC8" w:rsidRPr="003363E3" w:rsidRDefault="00514EC8" w:rsidP="00857D09">
      <w:pPr>
        <w:pStyle w:val="Bezodstpw"/>
        <w:spacing w:line="276" w:lineRule="auto"/>
        <w:ind w:left="705" w:hanging="705"/>
        <w:jc w:val="both"/>
        <w:rPr>
          <w:rFonts w:ascii="Verdana" w:hAnsi="Verdana"/>
          <w:b/>
          <w:sz w:val="22"/>
          <w:szCs w:val="22"/>
        </w:rPr>
      </w:pPr>
      <w:r w:rsidRPr="003363E3">
        <w:rPr>
          <w:rFonts w:ascii="Verdana" w:hAnsi="Verdana"/>
          <w:b/>
          <w:sz w:val="22"/>
          <w:szCs w:val="22"/>
        </w:rPr>
        <w:t>Turnieje nie są zgłoszone do FIDE!</w:t>
      </w:r>
    </w:p>
    <w:p w14:paraId="483EC639" w14:textId="77777777" w:rsidR="00857D09" w:rsidRPr="00857D09" w:rsidRDefault="00857D09" w:rsidP="00184D05">
      <w:pPr>
        <w:shd w:val="clear" w:color="auto" w:fill="FFFFFF"/>
        <w:spacing w:after="0" w:line="240" w:lineRule="auto"/>
        <w:ind w:left="705" w:hanging="705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pl-PL"/>
        </w:rPr>
      </w:pPr>
    </w:p>
    <w:p w14:paraId="2B474549" w14:textId="77777777" w:rsidR="00115584" w:rsidRDefault="00115584"/>
    <w:sectPr w:rsidR="00115584" w:rsidSect="0061149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2D4B"/>
    <w:multiLevelType w:val="hybridMultilevel"/>
    <w:tmpl w:val="0B0C456A"/>
    <w:lvl w:ilvl="0" w:tplc="5A84056A">
      <w:start w:val="6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1F53C4"/>
    <w:multiLevelType w:val="hybridMultilevel"/>
    <w:tmpl w:val="C01A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00B37"/>
    <w:multiLevelType w:val="hybridMultilevel"/>
    <w:tmpl w:val="798EDE58"/>
    <w:lvl w:ilvl="0" w:tplc="557A7BE2">
      <w:start w:val="1"/>
      <w:numFmt w:val="decimal"/>
      <w:lvlText w:val="%1."/>
      <w:lvlJc w:val="left"/>
      <w:pPr>
        <w:ind w:left="735" w:hanging="735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4283B"/>
    <w:multiLevelType w:val="hybridMultilevel"/>
    <w:tmpl w:val="4D24BDE6"/>
    <w:lvl w:ilvl="0" w:tplc="82B4C37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4C7D27"/>
    <w:multiLevelType w:val="hybridMultilevel"/>
    <w:tmpl w:val="49CE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16292"/>
    <w:multiLevelType w:val="hybridMultilevel"/>
    <w:tmpl w:val="A972E91C"/>
    <w:lvl w:ilvl="0" w:tplc="997A8E1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C3171"/>
    <w:multiLevelType w:val="hybridMultilevel"/>
    <w:tmpl w:val="C3229190"/>
    <w:lvl w:ilvl="0" w:tplc="9828CA1A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1ACD"/>
    <w:multiLevelType w:val="hybridMultilevel"/>
    <w:tmpl w:val="3A6A53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A4E"/>
    <w:rsid w:val="0000239E"/>
    <w:rsid w:val="000636A5"/>
    <w:rsid w:val="00107570"/>
    <w:rsid w:val="00115584"/>
    <w:rsid w:val="00176CA8"/>
    <w:rsid w:val="00184D05"/>
    <w:rsid w:val="001F5A4E"/>
    <w:rsid w:val="00276CEE"/>
    <w:rsid w:val="00313007"/>
    <w:rsid w:val="003363E3"/>
    <w:rsid w:val="003C0C14"/>
    <w:rsid w:val="003E7148"/>
    <w:rsid w:val="00514EC8"/>
    <w:rsid w:val="005A6A57"/>
    <w:rsid w:val="0061149E"/>
    <w:rsid w:val="006743E1"/>
    <w:rsid w:val="00762381"/>
    <w:rsid w:val="007B53AC"/>
    <w:rsid w:val="00804789"/>
    <w:rsid w:val="00857D09"/>
    <w:rsid w:val="00861B07"/>
    <w:rsid w:val="008724C3"/>
    <w:rsid w:val="00890284"/>
    <w:rsid w:val="008B1288"/>
    <w:rsid w:val="008D1138"/>
    <w:rsid w:val="0091714B"/>
    <w:rsid w:val="009A3AB2"/>
    <w:rsid w:val="009F16A2"/>
    <w:rsid w:val="00A126DB"/>
    <w:rsid w:val="00A52911"/>
    <w:rsid w:val="00A55752"/>
    <w:rsid w:val="00B17F2B"/>
    <w:rsid w:val="00BD3132"/>
    <w:rsid w:val="00C4667C"/>
    <w:rsid w:val="00D21B14"/>
    <w:rsid w:val="00D74F2B"/>
    <w:rsid w:val="00DB336A"/>
    <w:rsid w:val="00DF0AA6"/>
    <w:rsid w:val="00ED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8227"/>
  <w15:docId w15:val="{CAC32A95-419C-4470-A299-A6B446D4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3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0284"/>
    <w:pPr>
      <w:ind w:left="720"/>
      <w:contextualSpacing/>
    </w:pPr>
  </w:style>
  <w:style w:type="paragraph" w:styleId="Bezodstpw">
    <w:name w:val="No Spacing"/>
    <w:rsid w:val="00857D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17F2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3363E3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63E3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138"/>
    <w:rPr>
      <w:color w:val="605E5C"/>
      <w:shd w:val="clear" w:color="auto" w:fill="E1DFDD"/>
    </w:rPr>
  </w:style>
  <w:style w:type="character" w:customStyle="1" w:styleId="tresc">
    <w:name w:val="tresc"/>
    <w:basedOn w:val="Domylnaczcionkaakapitu"/>
    <w:rsid w:val="005A6A57"/>
  </w:style>
  <w:style w:type="paragraph" w:styleId="Tekstpodstawowy2">
    <w:name w:val="Body Text 2"/>
    <w:basedOn w:val="Normalny"/>
    <w:link w:val="Tekstpodstawowy2Znak"/>
    <w:uiPriority w:val="99"/>
    <w:unhideWhenUsed/>
    <w:rsid w:val="005A6A57"/>
    <w:pPr>
      <w:suppressAutoHyphens/>
      <w:spacing w:after="120" w:line="48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6A57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.kultury@murowana-gosl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Wojciech Mizgier</cp:lastModifiedBy>
  <cp:revision>20</cp:revision>
  <cp:lastPrinted>2020-03-05T11:27:00Z</cp:lastPrinted>
  <dcterms:created xsi:type="dcterms:W3CDTF">2019-02-13T20:54:00Z</dcterms:created>
  <dcterms:modified xsi:type="dcterms:W3CDTF">2021-11-20T10:53:00Z</dcterms:modified>
</cp:coreProperties>
</file>